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C42482" w:rsidTr="00C42482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450" w:type="dxa"/>
              <w:jc w:val="center"/>
              <w:tblCellSpacing w:w="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8"/>
            </w:tblGrid>
            <w:tr w:rsidR="00C42482">
              <w:trPr>
                <w:trHeight w:val="30"/>
                <w:tblCellSpacing w:w="52" w:type="dxa"/>
                <w:jc w:val="center"/>
              </w:trPr>
              <w:tc>
                <w:tcPr>
                  <w:tcW w:w="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C42482" w:rsidRDefault="00C42482">
                  <w:pPr>
                    <w:pStyle w:val="Normale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86450" cy="1228725"/>
                        <wp:effectExtent l="0" t="0" r="0" b="9525"/>
                        <wp:docPr id="5" name="Immagine 5" descr="cid:image001.jpg@01D034D0.1C8DEE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jpg@01D034D0.1C8DEE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482">
              <w:trPr>
                <w:trHeight w:val="30"/>
                <w:tblCellSpacing w:w="52" w:type="dxa"/>
                <w:jc w:val="center"/>
              </w:trPr>
              <w:tc>
                <w:tcPr>
                  <w:tcW w:w="15" w:type="dxa"/>
                  <w:tcBorders>
                    <w:top w:val="single" w:sz="36" w:space="0" w:color="ADAA0D"/>
                    <w:left w:val="single" w:sz="36" w:space="0" w:color="ADAA0D"/>
                    <w:bottom w:val="single" w:sz="36" w:space="0" w:color="ADAA0D"/>
                    <w:right w:val="single" w:sz="36" w:space="0" w:color="ADAA0D"/>
                  </w:tcBorders>
                  <w:shd w:val="clear" w:color="auto" w:fill="FFFFFF"/>
                  <w:vAlign w:val="center"/>
                  <w:hideMark/>
                </w:tcPr>
                <w:p w:rsidR="00C42482" w:rsidRDefault="00C42482">
                  <w:pPr>
                    <w:jc w:val="center"/>
                    <w:rPr>
                      <w:rFonts w:ascii="Trebuchet MS" w:hAnsi="Trebuchet MS"/>
                      <w:b/>
                      <w:bCs/>
                      <w:color w:val="807F17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07F17"/>
                      <w:sz w:val="28"/>
                      <w:szCs w:val="28"/>
                      <w:lang w:val="en-US"/>
                    </w:rPr>
                    <w:t>ITALY FOOD WORLD SUMMIT</w:t>
                  </w:r>
                </w:p>
              </w:tc>
            </w:tr>
          </w:tbl>
          <w:p w:rsidR="00C42482" w:rsidRDefault="00C42482">
            <w:pPr>
              <w:rPr>
                <w:vanish/>
              </w:rPr>
            </w:pPr>
          </w:p>
          <w:tbl>
            <w:tblPr>
              <w:tblW w:w="9300" w:type="dxa"/>
              <w:jc w:val="center"/>
              <w:tblCellSpacing w:w="112" w:type="dxa"/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8534"/>
            </w:tblGrid>
            <w:tr w:rsidR="00C42482">
              <w:trPr>
                <w:tblCellSpacing w:w="112" w:type="dxa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hideMark/>
                </w:tcPr>
                <w:p w:rsidR="00C42482" w:rsidRDefault="00C42482">
                  <w:r>
                    <w:rPr>
                      <w:rFonts w:ascii="Trebuchet MS" w:hAnsi="Trebuchet MS"/>
                      <w:noProof/>
                    </w:rPr>
                    <w:drawing>
                      <wp:inline distT="0" distB="0" distL="0" distR="0">
                        <wp:extent cx="238125" cy="495300"/>
                        <wp:effectExtent l="0" t="0" r="9525" b="0"/>
                        <wp:docPr id="4" name="Immagine 4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</w:tcPr>
                <w:p w:rsidR="00C42482" w:rsidRDefault="00C42482" w:rsidP="00C42482">
                  <w:pPr>
                    <w:spacing w:before="100" w:beforeAutospacing="1" w:after="100" w:afterAutospacing="1"/>
                    <w:ind w:left="113" w:right="113"/>
                  </w:pPr>
                  <w:r>
                    <w:rPr>
                      <w:rStyle w:val="Enfasicorsivo"/>
                      <w:rFonts w:ascii="Trebuchet MS" w:hAnsi="Trebuchet MS"/>
                      <w:b/>
                      <w:bCs/>
                      <w:color w:val="899003"/>
                      <w:sz w:val="20"/>
                      <w:szCs w:val="20"/>
                    </w:rPr>
                    <w:t>Milano, 20 gennaio 2015</w:t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899003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Style w:val="Enfasicorsivo"/>
                      <w:rFonts w:ascii="Trebuchet MS" w:hAnsi="Trebuchet MS"/>
                      <w:b/>
                      <w:bCs/>
                      <w:color w:val="899003"/>
                      <w:sz w:val="20"/>
                      <w:szCs w:val="20"/>
                    </w:rPr>
                    <w:t>Prot</w:t>
                  </w:r>
                  <w:proofErr w:type="spellEnd"/>
                  <w:r>
                    <w:rPr>
                      <w:rStyle w:val="Enfasicorsivo"/>
                      <w:rFonts w:ascii="Trebuchet MS" w:hAnsi="Trebuchet MS"/>
                      <w:b/>
                      <w:bCs/>
                      <w:color w:val="899003"/>
                      <w:sz w:val="20"/>
                      <w:szCs w:val="20"/>
                    </w:rPr>
                    <w:t>. CS-15005-LB-ap</w:t>
                  </w:r>
                </w:p>
                <w:p w:rsidR="00C42482" w:rsidRPr="00C42482" w:rsidRDefault="00C42482" w:rsidP="00C42482">
                  <w:pPr>
                    <w:spacing w:before="100" w:beforeAutospacing="1" w:after="100" w:afterAutospacing="1"/>
                    <w:jc w:val="center"/>
                  </w:pPr>
                  <w:bookmarkStart w:id="0" w:name="_GoBack"/>
                  <w:r>
                    <w:rPr>
                      <w:noProof/>
                      <w:bdr w:val="none" w:sz="0" w:space="0" w:color="auto" w:frame="1"/>
                    </w:rPr>
                    <w:drawing>
                      <wp:inline distT="0" distB="0" distL="0" distR="0">
                        <wp:extent cx="2781023" cy="884034"/>
                        <wp:effectExtent l="0" t="0" r="635" b="0"/>
                        <wp:docPr id="3" name="Immagine 3" descr="italy food world logo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italy food world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3007" cy="8878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C42482" w:rsidRPr="00C42482" w:rsidRDefault="00C42482" w:rsidP="00C42482">
                  <w:pPr>
                    <w:ind w:left="113" w:right="113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Spett.le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Azienda,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br/>
                    <w:t> </w:t>
                  </w:r>
                </w:p>
                <w:p w:rsidR="00C42482" w:rsidRPr="00C42482" w:rsidRDefault="00C42482" w:rsidP="00C42482">
                  <w:pPr>
                    <w:ind w:left="113" w:right="113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br/>
                    <w:t xml:space="preserve">La informiamo che </w:t>
                  </w:r>
                  <w:r w:rsidRPr="00C4248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a Salerno dal 5 al 6 febbraio p.v.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 xml:space="preserve"> si terrà l’</w:t>
                  </w:r>
                  <w:proofErr w:type="spellStart"/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fldChar w:fldCharType="begin"/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instrText xml:space="preserve"> HYPERLINK "http://www.ccir.it/ccir/5-6-febbraio-2015-salerno/" </w:instrTex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C42482">
                    <w:rPr>
                      <w:rStyle w:val="Collegamentoipertestuale"/>
                      <w:rFonts w:ascii="Trebuchet MS" w:hAnsi="Trebuchet MS"/>
                      <w:sz w:val="18"/>
                      <w:szCs w:val="18"/>
                    </w:rPr>
                    <w:t>Italy</w:t>
                  </w:r>
                  <w:proofErr w:type="spellEnd"/>
                  <w:r w:rsidRPr="00C42482">
                    <w:rPr>
                      <w:rStyle w:val="Collegamentoipertestuale"/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2482">
                    <w:rPr>
                      <w:rStyle w:val="Collegamentoipertestuale"/>
                      <w:rFonts w:ascii="Trebuchet MS" w:hAnsi="Trebuchet MS"/>
                      <w:sz w:val="18"/>
                      <w:szCs w:val="18"/>
                    </w:rPr>
                    <w:t>Food</w:t>
                  </w:r>
                  <w:proofErr w:type="spellEnd"/>
                  <w:r w:rsidRPr="00C42482">
                    <w:rPr>
                      <w:rStyle w:val="Collegamentoipertestuale"/>
                      <w:rFonts w:ascii="Trebuchet MS" w:hAnsi="Trebuchet MS"/>
                      <w:sz w:val="18"/>
                      <w:szCs w:val="18"/>
                    </w:rPr>
                    <w:t xml:space="preserve"> World Summit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, a cui parteciperanno numerosi personaggi sia della sfera istituzionale che imprenditoriale internazionale, riuniti per discutere di alcune tematiche legate all’industria agroalimentare italiana a pochi mesi dall’apertura di EXPO 2015.</w:t>
                  </w:r>
                </w:p>
                <w:p w:rsidR="00C42482" w:rsidRPr="00C42482" w:rsidRDefault="00C42482">
                  <w:pPr>
                    <w:ind w:left="113" w:right="113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C42482" w:rsidRPr="00C42482" w:rsidRDefault="00C42482">
                  <w:pPr>
                    <w:ind w:left="113" w:right="113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248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Il 5 febbraio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 xml:space="preserve"> si svolgeranno </w:t>
                  </w:r>
                  <w:r w:rsidRPr="00C4248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tre sessioni del dibattito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, dedicate a tre aree del mondo considerate in forte crescita, Paesi chiave per lo sviluppo e l’internazionalizzazione dell’industria agroalimentare italiana: </w:t>
                  </w:r>
                  <w:r w:rsidRPr="00C4248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Stati Uniti, Emirati Arabi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 (nello specifico, Dubai) e </w:t>
                  </w:r>
                  <w:r w:rsidRPr="00C4248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Russia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. Quest’ultima sessione vedrà la </w:t>
                  </w:r>
                  <w:r w:rsidRPr="00C4248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partecipazione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 tra le fila dei relatori anche del </w:t>
                  </w:r>
                  <w:r w:rsidRPr="00C4248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Segretario Generale CCIR Leonora Barbiani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 xml:space="preserve">. </w:t>
                  </w:r>
                </w:p>
                <w:p w:rsidR="00C42482" w:rsidRPr="00C42482" w:rsidRDefault="00C42482">
                  <w:pPr>
                    <w:ind w:left="113" w:right="113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C42482" w:rsidRPr="00C42482" w:rsidRDefault="00C42482">
                  <w:pPr>
                    <w:ind w:left="113" w:right="113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L’evento </w:t>
                  </w:r>
                  <w:r w:rsidRPr="00C4248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si rivolge ai rappresentanti di piccole e medie imprese italiane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, </w:t>
                  </w:r>
                  <w:r w:rsidRPr="00C4248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operanti nel settore agro-alimentare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, che desiderano avviare o incrementare la propria presenza sui mercati esteri.</w:t>
                  </w:r>
                </w:p>
                <w:p w:rsidR="00C42482" w:rsidRPr="00C42482" w:rsidRDefault="00C42482">
                  <w:pPr>
                    <w:ind w:right="113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C42482" w:rsidRPr="00C42482" w:rsidRDefault="00C42482" w:rsidP="00C42482">
                  <w:pPr>
                    <w:ind w:left="113" w:right="113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Per maggiori dettagli, Vi invitiamo a consultare il </w:t>
                  </w:r>
                  <w:hyperlink r:id="rId11" w:history="1">
                    <w:r w:rsidRPr="00C42482">
                      <w:rPr>
                        <w:rStyle w:val="Collegamentoipertestuale"/>
                        <w:rFonts w:ascii="Trebuchet MS" w:hAnsi="Trebuchet MS"/>
                        <w:sz w:val="18"/>
                        <w:szCs w:val="18"/>
                      </w:rPr>
                      <w:t>sito</w:t>
                    </w:r>
                  </w:hyperlink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, il </w:t>
                  </w:r>
                  <w:hyperlink r:id="rId12" w:history="1">
                    <w:r w:rsidRPr="00C42482">
                      <w:rPr>
                        <w:rStyle w:val="Collegamentoipertestuale"/>
                        <w:rFonts w:ascii="Trebuchet MS" w:hAnsi="Trebuchet MS"/>
                        <w:sz w:val="18"/>
                        <w:szCs w:val="18"/>
                      </w:rPr>
                      <w:t>programma</w:t>
                    </w:r>
                  </w:hyperlink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 dell’evento nonché la </w:t>
                  </w:r>
                  <w:hyperlink r:id="rId13" w:history="1">
                    <w:r w:rsidRPr="00C42482">
                      <w:rPr>
                        <w:rStyle w:val="Collegamentoipertestuale"/>
                        <w:rFonts w:ascii="Trebuchet MS" w:hAnsi="Trebuchet MS"/>
                        <w:sz w:val="18"/>
                        <w:szCs w:val="18"/>
                      </w:rPr>
                      <w:t xml:space="preserve">pagina ufficiale sul social network </w:t>
                    </w:r>
                    <w:proofErr w:type="spellStart"/>
                    <w:r w:rsidRPr="00C42482">
                      <w:rPr>
                        <w:rStyle w:val="Collegamentoipertestuale"/>
                        <w:rFonts w:ascii="Trebuchet MS" w:hAnsi="Trebuchet MS"/>
                        <w:sz w:val="18"/>
                        <w:szCs w:val="18"/>
                      </w:rPr>
                      <w:t>Facebook</w:t>
                    </w:r>
                    <w:proofErr w:type="spellEnd"/>
                  </w:hyperlink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, dove sono stati inseriti i profili dei relatori.</w:t>
                  </w:r>
                </w:p>
                <w:p w:rsidR="00C42482" w:rsidRPr="00C42482" w:rsidRDefault="00C42482" w:rsidP="00C42482">
                  <w:pPr>
                    <w:ind w:left="113" w:right="113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Per registrarsi all’evento, </w:t>
                  </w:r>
                  <w:hyperlink r:id="rId14" w:history="1">
                    <w:r w:rsidRPr="00C42482">
                      <w:rPr>
                        <w:rStyle w:val="Collegamentoipertestuale"/>
                        <w:rFonts w:ascii="Trebuchet MS" w:hAnsi="Trebuchet MS"/>
                        <w:sz w:val="18"/>
                        <w:szCs w:val="18"/>
                      </w:rPr>
                      <w:t>cliccare su questo link</w:t>
                    </w:r>
                  </w:hyperlink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.</w:t>
                  </w:r>
                </w:p>
                <w:p w:rsidR="00C42482" w:rsidRPr="00C42482" w:rsidRDefault="00C42482" w:rsidP="00C42482">
                  <w:pPr>
                    <w:ind w:left="113" w:right="113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C42482" w:rsidRPr="00C42482" w:rsidRDefault="00C42482" w:rsidP="00C42482">
                  <w:pPr>
                    <w:ind w:left="113" w:right="113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Per ulteriori informazioni, contattare:</w:t>
                  </w:r>
                </w:p>
                <w:p w:rsidR="00C42482" w:rsidRPr="00C42482" w:rsidRDefault="00C42482" w:rsidP="00C42482">
                  <w:pPr>
                    <w:ind w:left="113" w:right="113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 xml:space="preserve">Lorenzo </w:t>
                  </w:r>
                  <w:proofErr w:type="spellStart"/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Zurino</w:t>
                  </w:r>
                  <w:proofErr w:type="spellEnd"/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br/>
                  </w:r>
                  <w:r w:rsidRPr="00C4248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THE ONE COMPANY</w:t>
                  </w:r>
                  <w:r w:rsidRPr="00C4248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br/>
                  </w:r>
                  <w:hyperlink r:id="rId15" w:history="1">
                    <w:r w:rsidRPr="00C42482">
                      <w:rPr>
                        <w:rStyle w:val="Collegamentoipertestuale"/>
                        <w:rFonts w:ascii="Trebuchet MS" w:hAnsi="Trebuchet MS"/>
                        <w:sz w:val="18"/>
                        <w:szCs w:val="18"/>
                      </w:rPr>
                      <w:t>l.zurino@theone-counseling.com</w:t>
                    </w:r>
                  </w:hyperlink>
                </w:p>
                <w:p w:rsidR="00C42482" w:rsidRPr="00C42482" w:rsidRDefault="00C42482" w:rsidP="00C42482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> </w:t>
                  </w:r>
                </w:p>
                <w:p w:rsidR="00C42482" w:rsidRPr="00C42482" w:rsidRDefault="00C42482" w:rsidP="00C42482">
                  <w:pPr>
                    <w:ind w:left="113" w:right="113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t xml:space="preserve">Nella speranza di aver fatto cosa gradita, rimaniamo a Vs disposizione per ulteriori chiarimenti e Vi porgiamo i nostri più cordiali saluti. </w:t>
                  </w:r>
                </w:p>
                <w:p w:rsidR="00C42482" w:rsidRDefault="00C42482" w:rsidP="00C42482">
                  <w:pPr>
                    <w:ind w:left="113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br/>
                  </w:r>
                  <w:r w:rsidRPr="00C42482">
                    <w:rPr>
                      <w:rFonts w:ascii="Arial" w:hAnsi="Arial" w:cs="Arial"/>
                      <w:sz w:val="18"/>
                      <w:szCs w:val="18"/>
                    </w:rPr>
                    <w:t>​</w:t>
                  </w:r>
                  <w:r w:rsidRPr="00C42482">
                    <w:rPr>
                      <w:rStyle w:val="Enfasicorsivo"/>
                      <w:rFonts w:ascii="Trebuchet MS" w:hAnsi="Trebuchet MS"/>
                      <w:sz w:val="18"/>
                      <w:szCs w:val="18"/>
                    </w:rPr>
                    <w:t>Segreteria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br/>
                  </w:r>
                  <w:r w:rsidRPr="00C42482">
                    <w:rPr>
                      <w:rStyle w:val="Enfasigrassetto"/>
                      <w:rFonts w:ascii="Trebuchet MS" w:hAnsi="Trebuchet MS"/>
                      <w:color w:val="9FA52A"/>
                      <w:sz w:val="18"/>
                      <w:szCs w:val="18"/>
                    </w:rPr>
                    <w:t>Camera di Commercio Italo-Russa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br/>
                    <w:t>Corso Sempione, 32/B - 20154 Milano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br/>
                    <w:t>Tel.: +39 02 86995240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br/>
                    <w:t>Fax: +39 02 8591036</w:t>
                  </w:r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br/>
                  </w:r>
                  <w:hyperlink r:id="rId16" w:tgtFrame="_blank" w:history="1">
                    <w:r w:rsidRPr="00C42482">
                      <w:rPr>
                        <w:rStyle w:val="Collegamentoipertestuale"/>
                        <w:rFonts w:ascii="Trebuchet MS" w:hAnsi="Trebuchet MS"/>
                        <w:sz w:val="18"/>
                        <w:szCs w:val="18"/>
                      </w:rPr>
                      <w:t>www.ccir.it/ccir</w:t>
                    </w:r>
                  </w:hyperlink>
                  <w:r w:rsidRPr="00C42482">
                    <w:rPr>
                      <w:rFonts w:ascii="Trebuchet MS" w:hAnsi="Trebuchet MS"/>
                      <w:sz w:val="18"/>
                      <w:szCs w:val="18"/>
                    </w:rPr>
                    <w:br/>
                  </w:r>
                  <w:r w:rsidRPr="00C42482">
                    <w:rPr>
                      <w:rFonts w:ascii="Trebuchet MS" w:hAnsi="Trebuchet MS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885825" cy="295275"/>
                        <wp:effectExtent l="0" t="0" r="0" b="9525"/>
                        <wp:docPr id="2" name="Immagine 2" descr="cid:image_0003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cid:image_0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482" w:rsidTr="00C42482">
              <w:trPr>
                <w:trHeight w:val="23"/>
                <w:tblCellSpacing w:w="112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FA617"/>
                  <w:hideMark/>
                </w:tcPr>
                <w:p w:rsidR="00C42482" w:rsidRDefault="00C42482" w:rsidP="00C42482">
                  <w:r>
                    <w:rPr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C42482" w:rsidRDefault="00C424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482" w:rsidRDefault="00C42482" w:rsidP="00C42482">
      <w:pPr>
        <w:rPr>
          <w:vanish/>
        </w:rPr>
      </w:pPr>
    </w:p>
    <w:p w:rsidR="00524032" w:rsidRDefault="00524032"/>
    <w:sectPr w:rsidR="00524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0D"/>
    <w:rsid w:val="0032470D"/>
    <w:rsid w:val="00524032"/>
    <w:rsid w:val="00C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803A-25E3-4BC4-B46B-345CEAE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48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42482"/>
    <w:rPr>
      <w:color w:val="0000FF"/>
      <w:u w:val="single"/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C42482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42482"/>
    <w:rPr>
      <w:i/>
      <w:iCs/>
    </w:rPr>
  </w:style>
  <w:style w:type="character" w:styleId="Enfasigrassetto">
    <w:name w:val="Strong"/>
    <w:basedOn w:val="Carpredefinitoparagrafo"/>
    <w:uiPriority w:val="22"/>
    <w:qFormat/>
    <w:rsid w:val="00C4248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4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482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r.it/ccir/5-6-febbraio-2015-salerno/" TargetMode="External"/><Relationship Id="rId13" Type="http://schemas.openxmlformats.org/officeDocument/2006/relationships/hyperlink" Target="https://www.facebook.com/ifwsummit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2.png@01D034D0.1C8DEE90" TargetMode="External"/><Relationship Id="rId12" Type="http://schemas.openxmlformats.org/officeDocument/2006/relationships/hyperlink" Target="http://www.ccir.it/ccir/wp-content/uploads/2015/01/Summit-Salerno_Programma.pdf" TargetMode="External"/><Relationship Id="rId17" Type="http://schemas.openxmlformats.org/officeDocument/2006/relationships/hyperlink" Target="http://newsletter.nuly.it/e/t?q=0%3dBKPZF%264%3dG%26K%3d0IN%26L%3dGI%26A%3dE3B68jsqP_1iiw_Bs_8xbh_HC_1iiw_AxCT6.xq0nt5Lt.u5J_1iiw_AxSjRj.cFus4L_1iiw_BxvOnx_8xbh_IA3A%26t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letter.nuly.it/e/t?q=A%3dHSfaL%26B%3dW%26L%3dFQd%26M%3dMQ%26Q%3dF9JL9p17_Pfsv_ap_Hw1e_RB_Pfsv_ZuMSU.r3EP.xJ_Nyhp_XDr3EP%26s%3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fwsummit.it/" TargetMode="External"/><Relationship Id="rId5" Type="http://schemas.openxmlformats.org/officeDocument/2006/relationships/image" Target="cid:image001.jpg@01D034D0.1C8DEE90" TargetMode="External"/><Relationship Id="rId15" Type="http://schemas.openxmlformats.org/officeDocument/2006/relationships/hyperlink" Target="mailto:l.zurino@theone-counseling.com" TargetMode="External"/><Relationship Id="rId10" Type="http://schemas.openxmlformats.org/officeDocument/2006/relationships/image" Target="cid:image003.png@01D034D0.1C8DEE90" TargetMode="External"/><Relationship Id="rId19" Type="http://schemas.openxmlformats.org/officeDocument/2006/relationships/image" Target="cid:image004.png@01D034D0.1C8DEE9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://www.ifwsummit.it/registrazione-evento-ifw-summ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dc:description/>
  <cp:lastModifiedBy>Maria Luisa</cp:lastModifiedBy>
  <cp:revision>2</cp:revision>
  <cp:lastPrinted>2015-03-11T12:29:00Z</cp:lastPrinted>
  <dcterms:created xsi:type="dcterms:W3CDTF">2015-03-11T12:30:00Z</dcterms:created>
  <dcterms:modified xsi:type="dcterms:W3CDTF">2015-03-11T12:30:00Z</dcterms:modified>
</cp:coreProperties>
</file>