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E07DDB" w:rsidTr="00E07DD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tbl>
            <w:tblPr>
              <w:tblW w:w="961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15"/>
            </w:tblGrid>
            <w:tr w:rsidR="00E07D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945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8"/>
                  </w:tblGrid>
                  <w:tr w:rsidR="00E07DDB">
                    <w:trPr>
                      <w:trHeight w:val="30"/>
                      <w:tblCellSpacing w:w="52" w:type="dxa"/>
                      <w:jc w:val="center"/>
                    </w:trPr>
                    <w:tc>
                      <w:tcPr>
                        <w:tcW w:w="1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hideMark/>
                      </w:tcPr>
                      <w:p w:rsidR="00E07DDB" w:rsidRDefault="00E07DD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905500" cy="1238250"/>
                              <wp:effectExtent l="0" t="0" r="0" b="0"/>
                              <wp:docPr id="5" name="Immagine 5" descr="cid:image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id:image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05500" cy="1238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7DDB">
                    <w:trPr>
                      <w:trHeight w:val="30"/>
                      <w:tblCellSpacing w:w="52" w:type="dxa"/>
                      <w:jc w:val="center"/>
                    </w:trPr>
                    <w:tc>
                      <w:tcPr>
                        <w:tcW w:w="15" w:type="dxa"/>
                        <w:tcBorders>
                          <w:top w:val="single" w:sz="36" w:space="0" w:color="ADAA0D"/>
                          <w:left w:val="single" w:sz="36" w:space="0" w:color="ADAA0D"/>
                          <w:bottom w:val="single" w:sz="36" w:space="0" w:color="ADAA0D"/>
                          <w:right w:val="single" w:sz="36" w:space="0" w:color="ADAA0D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E07DDB" w:rsidRDefault="00E07DDB">
                        <w:pPr>
                          <w:ind w:left="85" w:right="85"/>
                          <w:jc w:val="center"/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8E9720"/>
                            <w:sz w:val="28"/>
                            <w:szCs w:val="28"/>
                          </w:rPr>
                          <w:t>FOREIGNERSLIFE: UN EVENTO DEDICATO AGLI EXPAT IN RUSSIA</w:t>
                        </w:r>
                      </w:p>
                    </w:tc>
                  </w:tr>
                </w:tbl>
                <w:p w:rsidR="00E07DDB" w:rsidRDefault="00E07DDB">
                  <w:pPr>
                    <w:rPr>
                      <w:vanish/>
                    </w:rPr>
                  </w:pPr>
                </w:p>
                <w:tbl>
                  <w:tblPr>
                    <w:tblW w:w="9300" w:type="dxa"/>
                    <w:jc w:val="center"/>
                    <w:tblCellSpacing w:w="112" w:type="dxa"/>
                    <w:shd w:val="clear" w:color="auto" w:fill="F2F2F2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6"/>
                    <w:gridCol w:w="8534"/>
                  </w:tblGrid>
                  <w:tr w:rsidR="00E07DDB">
                    <w:trPr>
                      <w:tblCellSpacing w:w="112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D8D8D8"/>
                        <w:hideMark/>
                      </w:tcPr>
                      <w:p w:rsidR="00E07DDB" w:rsidRDefault="00E07DDB">
                        <w:r>
                          <w:rPr>
                            <w:rFonts w:ascii="Trebuchet MS" w:hAnsi="Trebuchet MS"/>
                            <w:noProof/>
                          </w:rPr>
                          <w:drawing>
                            <wp:inline distT="0" distB="0" distL="0" distR="0">
                              <wp:extent cx="238125" cy="495300"/>
                              <wp:effectExtent l="0" t="0" r="9525" b="0"/>
                              <wp:docPr id="4" name="Immagine 4" descr=" 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 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r:link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" cy="495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2F2F2"/>
                      </w:tcPr>
                      <w:p w:rsidR="00E07DDB" w:rsidRDefault="00E07DDB" w:rsidP="00E07DDB">
                        <w:pPr>
                          <w:spacing w:before="100" w:beforeAutospacing="1" w:after="100" w:afterAutospacing="1"/>
                          <w:ind w:left="85" w:right="85"/>
                          <w:rPr>
                            <w:rStyle w:val="Enfasicorsivo"/>
                            <w:rFonts w:ascii="Trebuchet MS" w:hAnsi="Trebuchet MS"/>
                            <w:b/>
                            <w:bCs/>
                            <w:color w:val="808317"/>
                            <w:sz w:val="20"/>
                            <w:szCs w:val="20"/>
                          </w:rPr>
                        </w:pPr>
                        <w:r>
                          <w:rPr>
                            <w:rStyle w:val="Enfasicorsivo"/>
                            <w:rFonts w:ascii="Trebuchet MS" w:hAnsi="Trebuchet MS"/>
                            <w:b/>
                            <w:bCs/>
                            <w:color w:val="808317"/>
                            <w:sz w:val="20"/>
                            <w:szCs w:val="20"/>
                          </w:rPr>
                          <w:t>Milano</w:t>
                        </w:r>
                        <w:bookmarkStart w:id="0" w:name="_GoBack"/>
                        <w:r>
                          <w:rPr>
                            <w:rStyle w:val="Enfasicorsivo"/>
                            <w:rFonts w:ascii="Trebuchet MS" w:hAnsi="Trebuchet MS"/>
                            <w:b/>
                            <w:bCs/>
                            <w:color w:val="808317"/>
                            <w:sz w:val="20"/>
                            <w:szCs w:val="20"/>
                          </w:rPr>
                          <w:t>, 22 dicembre 2015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i/>
                            <w:iCs/>
                            <w:color w:val="808317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Style w:val="Enfasicorsivo"/>
                            <w:rFonts w:ascii="Trebuchet MS" w:hAnsi="Trebuchet MS"/>
                            <w:b/>
                            <w:bCs/>
                            <w:color w:val="808317"/>
                            <w:sz w:val="20"/>
                            <w:szCs w:val="20"/>
                          </w:rPr>
                          <w:t>Prot</w:t>
                        </w:r>
                        <w:proofErr w:type="spellEnd"/>
                        <w:r>
                          <w:rPr>
                            <w:rStyle w:val="Enfasicorsivo"/>
                            <w:rFonts w:ascii="Trebuchet MS" w:hAnsi="Trebuchet MS"/>
                            <w:b/>
                            <w:bCs/>
                            <w:color w:val="808317"/>
                            <w:sz w:val="20"/>
                            <w:szCs w:val="20"/>
                          </w:rPr>
                          <w:t>. CS-15093-MF-</w:t>
                        </w:r>
                        <w:bookmarkEnd w:id="0"/>
                        <w:r>
                          <w:rPr>
                            <w:rStyle w:val="Enfasicorsivo"/>
                            <w:rFonts w:ascii="Trebuchet MS" w:hAnsi="Trebuchet MS"/>
                            <w:b/>
                            <w:bCs/>
                            <w:color w:val="808317"/>
                            <w:sz w:val="20"/>
                            <w:szCs w:val="20"/>
                          </w:rPr>
                          <w:t>ap</w:t>
                        </w:r>
                      </w:p>
                      <w:p w:rsidR="00E07DDB" w:rsidRDefault="00E07DDB">
                        <w:pPr>
                          <w:spacing w:before="100" w:beforeAutospacing="1" w:after="100" w:afterAutospacing="1"/>
                          <w:ind w:left="85" w:right="85"/>
                          <w:jc w:val="center"/>
                        </w:pPr>
                        <w:r>
                          <w:rPr>
                            <w:noProof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4552950" cy="1666875"/>
                              <wp:effectExtent l="0" t="0" r="0" b="9525"/>
                              <wp:docPr id="3" name="Immagine 3" descr="https://media.licdn.com/media/AAEAAQAAAAAAAAQiAAAAJDFlMmQ1OTA4LTBiODktNDgwNy04ODVmLTc1NGQ0NTA3MjFlZQ.png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media.licdn.com/media/AAEAAQAAAAAAAAQiAAAAJDFlMmQ1OTA4LTBiODktNDgwNy04ODVmLTc1NGQ0NTA3MjFlZQ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r:link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2950" cy="1666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 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Spettabili Aziende,</w:t>
                        </w:r>
                      </w:p>
                      <w:p w:rsidR="00E07DDB" w:rsidRDefault="00E07DDB">
                        <w:pPr>
                          <w:ind w:right="113"/>
                          <w:jc w:val="both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siamo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lieti di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segnalarVi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che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 xml:space="preserve">dal 5 al 7 di febbraio 2016 presso il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b/>
                              <w:bCs/>
                              <w:sz w:val="20"/>
                              <w:szCs w:val="20"/>
                            </w:rPr>
                            <w:t xml:space="preserve">World </w:t>
                          </w:r>
                          <w:proofErr w:type="spellStart"/>
                          <w:r>
                            <w:rPr>
                              <w:rStyle w:val="Collegamentoipertestuale"/>
                              <w:rFonts w:ascii="Trebuchet MS" w:hAnsi="Trebuchet MS"/>
                              <w:b/>
                              <w:bCs/>
                              <w:sz w:val="20"/>
                              <w:szCs w:val="20"/>
                            </w:rPr>
                            <w:t>Trade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Trebuchet MS" w:hAnsi="Trebuchet MS"/>
                              <w:b/>
                              <w:bCs/>
                              <w:sz w:val="20"/>
                              <w:szCs w:val="20"/>
                            </w:rPr>
                            <w:t xml:space="preserve"> Center di Mosca</w:t>
                          </w:r>
                        </w:hyperlink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 xml:space="preserve"> si terrà </w:t>
                        </w:r>
                        <w:hyperlink r:id="rId13" w:history="1">
                          <w:proofErr w:type="spellStart"/>
                          <w:r>
                            <w:rPr>
                              <w:rStyle w:val="Collegamentoipertestuale"/>
                              <w:rFonts w:ascii="Trebuchet MS" w:hAnsi="Trebuchet MS"/>
                              <w:b/>
                              <w:bCs/>
                              <w:sz w:val="20"/>
                              <w:szCs w:val="20"/>
                            </w:rPr>
                            <w:t>Foreignerslife</w:t>
                          </w:r>
                          <w:proofErr w:type="spellEnd"/>
                        </w:hyperlink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, il primo evento fieristico interamente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 xml:space="preserve">dedicato alla vita degli stranieri ed espatriati in Russia. 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Nell’ambito dell’evento circa 150 espositori presenteranno i propri prodotti e servizi, finalizzati ad agevolare la vita degli espatriati a Mosca nei seguenti ambiti:</w:t>
                        </w:r>
                      </w:p>
                      <w:p w:rsidR="00E07DDB" w:rsidRDefault="00E07DDB" w:rsidP="00F53AAA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ind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real</w:t>
                        </w:r>
                        <w:proofErr w:type="spellEnd"/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estate, consulenza su processi di </w:t>
                        </w:r>
                        <w:proofErr w:type="spellStart"/>
                        <w:r>
                          <w:rPr>
                            <w:rFonts w:ascii="Trebuchet MS" w:hAnsi="Trebuchet MS"/>
                            <w:i/>
                            <w:iCs/>
                            <w:color w:val="595959"/>
                            <w:sz w:val="20"/>
                            <w:szCs w:val="20"/>
                          </w:rPr>
                          <w:t>relocation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, immigrazione, questioni legali, finanziarie, fiscali ed assicurative;</w:t>
                        </w:r>
                      </w:p>
                      <w:p w:rsidR="00E07DDB" w:rsidRDefault="00E07DDB" w:rsidP="00F53AAA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ind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medicina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e sanità;</w:t>
                        </w:r>
                      </w:p>
                      <w:p w:rsidR="00E07DDB" w:rsidRDefault="00E07DDB" w:rsidP="00F53AAA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ind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sport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e tempo libero;</w:t>
                        </w:r>
                      </w:p>
                      <w:p w:rsidR="00E07DDB" w:rsidRDefault="00E07DDB" w:rsidP="00F53AAA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ind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turismo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;</w:t>
                        </w:r>
                      </w:p>
                      <w:p w:rsidR="00E07DDB" w:rsidRDefault="00E07DDB" w:rsidP="00F53AAA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ind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scuole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internazionali e di lingua;</w:t>
                        </w:r>
                      </w:p>
                      <w:p w:rsidR="00E07DDB" w:rsidRDefault="00E07DDB" w:rsidP="00F53AAA">
                        <w:pPr>
                          <w:pStyle w:val="Paragrafoelenco"/>
                          <w:numPr>
                            <w:ilvl w:val="0"/>
                            <w:numId w:val="1"/>
                          </w:numPr>
                          <w:ind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etc.. 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Alla manifestazione è prevista l’affluenza di circa 10.000 visitatori provenienti da più di 50 paesi. Tra di loro vi saranno anche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>i rappresentanti di aziende interessate a penetrare il mercato russo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. In parallelo all’esposizione si alterneranno anche workshop, degustazioni di prodotti, momenti di intrattenimento e vi sarà la possibilità di fare networking con la comunità di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expat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in Russia.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Informiamo inoltre che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  <w:u w:val="single"/>
                          </w:rPr>
                          <w:t>CCIR sarà presente all’evento con un proprio stand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.</w:t>
                        </w:r>
                      </w:p>
                      <w:p w:rsidR="00E07DDB" w:rsidRDefault="00E07DDB">
                        <w:pPr>
                          <w:ind w:right="113"/>
                          <w:jc w:val="both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Per maggiori informazioni, Vi inviamo in allegato: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-         il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>comunicato stampa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dell’evento in lingua russa ed inglese;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-         la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>presentazione dell’evento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in lingua russa ed inglese;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-         la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>locandina dell’evento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in lingua russa.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Style w:val="Enfasigrassetto"/>
                            <w:color w:val="808317"/>
                          </w:rPr>
                        </w:pPr>
                        <w:r>
                          <w:rPr>
                            <w:rStyle w:val="Enfasigrassetto"/>
                            <w:rFonts w:ascii="Trebuchet MS" w:hAnsi="Trebuchet MS"/>
                            <w:color w:val="808317"/>
                            <w:sz w:val="20"/>
                            <w:szCs w:val="20"/>
                          </w:rPr>
                          <w:t>ESPOSITORI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color w:val="595959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Per conoscere </w:t>
                        </w: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</w:rPr>
                          <w:t>tariffe e condizioni di partecipazione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riservate agli espositori, Vi invitiamo a cliccare </w:t>
                        </w:r>
                        <w:hyperlink r:id="rId14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su questo link</w:t>
                          </w:r>
                        </w:hyperlink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o a contattare: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  <w:lang w:val="en-US"/>
                          </w:rPr>
                          <w:t xml:space="preserve">Ref.: Elena </w:t>
                        </w:r>
                        <w:proofErr w:type="spellStart"/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  <w:lang w:val="en-US"/>
                          </w:rPr>
                          <w:t>Strelnikova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bCs/>
                            <w:color w:val="595959"/>
                            <w:sz w:val="20"/>
                            <w:szCs w:val="20"/>
                            <w:lang w:val="en-US"/>
                          </w:rPr>
                          <w:t xml:space="preserve"> - Public Relations Manager 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E-mail: </w:t>
                        </w:r>
                        <w:hyperlink r:id="rId15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elena@foreignerslife.com</w:t>
                          </w:r>
                        </w:hyperlink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Mob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.:</w:t>
                        </w:r>
                        <w:proofErr w:type="gram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 xml:space="preserve"> +7 (926) 641 19 28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Nella speranza di aver fatto cosa gradita, porgiamo cordiali saluti.</w:t>
                        </w:r>
                      </w:p>
                      <w:p w:rsidR="00E07DDB" w:rsidRDefault="00E07DDB">
                        <w:pPr>
                          <w:ind w:right="113"/>
                          <w:jc w:val="both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Style w:val="Enfasicorsivo"/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t>Segreteria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Style w:val="Enfasigrassetto"/>
                            <w:rFonts w:ascii="Trebuchet MS" w:hAnsi="Trebuchet MS"/>
                            <w:color w:val="808317"/>
                            <w:sz w:val="20"/>
                            <w:szCs w:val="20"/>
                          </w:rPr>
                          <w:t>Camera di Commercio Italo-Russa</w:t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>Nizhny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>Kislovsky</w:t>
                        </w:r>
                        <w:proofErr w:type="spellEnd"/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 xml:space="preserve"> per.1 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 xml:space="preserve">125009 Mosca, Russia 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>Tel.: +7 495 989 68 16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  <w:lang w:eastAsia="en-US"/>
                          </w:rPr>
                          <w:t>Fax: +7 495 989 68 16</w:t>
                        </w:r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hyperlink r:id="rId16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servizi@mosca.ru</w:t>
                          </w:r>
                        </w:hyperlink>
                      </w:p>
                      <w:p w:rsidR="00E07DDB" w:rsidRDefault="00E07DDB">
                        <w:pPr>
                          <w:ind w:left="113" w:right="113"/>
                          <w:jc w:val="both"/>
                          <w:rPr>
                            <w:sz w:val="20"/>
                            <w:szCs w:val="20"/>
                          </w:rPr>
                        </w:pPr>
                        <w:hyperlink r:id="rId17" w:tgtFrame="_blank" w:history="1">
                          <w:r>
                            <w:rPr>
                              <w:rStyle w:val="Collegamentoipertestuale"/>
                              <w:rFonts w:ascii="Trebuchet MS" w:hAnsi="Trebuchet MS"/>
                              <w:sz w:val="20"/>
                              <w:szCs w:val="20"/>
                            </w:rPr>
                            <w:t>www.ccir.it/ccir</w:t>
                          </w:r>
                        </w:hyperlink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br/>
                          <w:t>Seguici su:</w:t>
                        </w:r>
                        <w:r>
                          <w:rPr>
                            <w:rFonts w:ascii="Trebuchet MS" w:hAnsi="Trebuchet MS"/>
                            <w:color w:val="595959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Trebuchet MS" w:hAnsi="Trebuchet MS"/>
                            <w:noProof/>
                            <w:color w:val="0000FF"/>
                            <w:sz w:val="20"/>
                            <w:szCs w:val="20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371475" cy="371475"/>
                              <wp:effectExtent l="0" t="0" r="9525" b="9525"/>
                              <wp:docPr id="2" name="Immagine 2" descr="cid:image003.png@01D0E703.82127430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id:image003.png@01D0E703.82127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rFonts w:ascii="Trebuchet MS" w:hAnsi="Trebuchet MS"/>
                            <w:noProof/>
                            <w:color w:val="0000FF"/>
                            <w:sz w:val="20"/>
                            <w:szCs w:val="20"/>
                            <w:bdr w:val="none" w:sz="0" w:space="0" w:color="auto" w:frame="1"/>
                          </w:rPr>
                          <w:drawing>
                            <wp:inline distT="0" distB="0" distL="0" distR="0">
                              <wp:extent cx="371475" cy="371475"/>
                              <wp:effectExtent l="0" t="0" r="9525" b="9525"/>
                              <wp:docPr id="1" name="Immagine 1" descr="cid:image004.png@01D0E703.82127430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cid:image004.png@01D0E703.821274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1475" cy="371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07DDB">
                    <w:trPr>
                      <w:tblCellSpacing w:w="112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9FA617"/>
                        <w:hideMark/>
                      </w:tcPr>
                      <w:p w:rsidR="00E07DDB" w:rsidRDefault="00E07DDB">
                        <w:pPr>
                          <w:jc w:val="center"/>
                        </w:pPr>
                        <w:r>
                          <w:rPr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07DDB" w:rsidRDefault="00E07DDB">
                  <w:pPr>
                    <w:jc w:val="center"/>
                  </w:pPr>
                </w:p>
              </w:tc>
            </w:tr>
          </w:tbl>
          <w:p w:rsidR="00E07DDB" w:rsidRDefault="00E07DDB">
            <w:pPr>
              <w:rPr>
                <w:vanish/>
              </w:rPr>
            </w:pPr>
          </w:p>
          <w:tbl>
            <w:tblPr>
              <w:tblW w:w="93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5"/>
            </w:tblGrid>
            <w:tr w:rsidR="00E07DD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07DDB" w:rsidRDefault="00E07DDB">
                  <w:pPr>
                    <w:pStyle w:val="NormaleWeb"/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  </w:t>
                  </w:r>
                </w:p>
              </w:tc>
            </w:tr>
          </w:tbl>
          <w:p w:rsidR="00E07DDB" w:rsidRDefault="00E07DDB">
            <w:pPr>
              <w:jc w:val="center"/>
            </w:pPr>
          </w:p>
        </w:tc>
      </w:tr>
    </w:tbl>
    <w:p w:rsidR="00E07DDB" w:rsidRDefault="00E07DDB" w:rsidP="00E07DDB">
      <w:pPr>
        <w:spacing w:after="240"/>
      </w:pPr>
    </w:p>
    <w:p w:rsidR="00524032" w:rsidRDefault="00524032"/>
    <w:sectPr w:rsidR="00524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30.75pt;height:33.75pt" o:bullet="t">
        <v:imagedata r:id="rId1" o:title="clip_image001"/>
      </v:shape>
    </w:pict>
  </w:numPicBullet>
  <w:abstractNum w:abstractNumId="0" w15:restartNumberingAfterBreak="0">
    <w:nsid w:val="259F025D"/>
    <w:multiLevelType w:val="hybridMultilevel"/>
    <w:tmpl w:val="9E6E4F16"/>
    <w:lvl w:ilvl="0" w:tplc="43A20D32">
      <w:start w:val="16"/>
      <w:numFmt w:val="bullet"/>
      <w:lvlText w:val=""/>
      <w:lvlPicBulletId w:val="0"/>
      <w:lvlJc w:val="left"/>
      <w:pPr>
        <w:ind w:left="805" w:hanging="360"/>
      </w:pPr>
      <w:rPr>
        <w:rFonts w:ascii="Symbol" w:eastAsia="MS Mincho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4C"/>
    <w:rsid w:val="00524032"/>
    <w:rsid w:val="0064794C"/>
    <w:rsid w:val="00E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90D3F-64AE-4230-B2D5-0221AEC2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DD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7DDB"/>
    <w:rPr>
      <w:color w:val="0000FF"/>
      <w:u w:val="single"/>
      <w:bdr w:val="none" w:sz="0" w:space="0" w:color="auto" w:frame="1"/>
    </w:rPr>
  </w:style>
  <w:style w:type="paragraph" w:styleId="NormaleWeb">
    <w:name w:val="Normal (Web)"/>
    <w:basedOn w:val="Normale"/>
    <w:uiPriority w:val="99"/>
    <w:semiHidden/>
    <w:unhideWhenUsed/>
    <w:rsid w:val="00E07DDB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07DDB"/>
    <w:pPr>
      <w:ind w:left="720"/>
    </w:pPr>
  </w:style>
  <w:style w:type="character" w:styleId="Enfasicorsivo">
    <w:name w:val="Emphasis"/>
    <w:basedOn w:val="Carpredefinitoparagrafo"/>
    <w:uiPriority w:val="20"/>
    <w:qFormat/>
    <w:rsid w:val="00E07DDB"/>
    <w:rPr>
      <w:i/>
      <w:iCs/>
    </w:rPr>
  </w:style>
  <w:style w:type="character" w:styleId="Enfasigrassetto">
    <w:name w:val="Strong"/>
    <w:basedOn w:val="Carpredefinitoparagrafo"/>
    <w:uiPriority w:val="22"/>
    <w:qFormat/>
    <w:rsid w:val="00E07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E703.82127430" TargetMode="External"/><Relationship Id="rId13" Type="http://schemas.openxmlformats.org/officeDocument/2006/relationships/hyperlink" Target="http://www.foreignerslife.com/it" TargetMode="External"/><Relationship Id="rId18" Type="http://schemas.openxmlformats.org/officeDocument/2006/relationships/hyperlink" Target="http://newsletter.nuly.it/e/t?q=6%3d0UTVD%26D%3dK%26G%3d8YT%26H%3dCWNU%262%3d0D4h3uMw_JkvW_Uu_KXuj_Um_JkvW_TzP4O.z4j7vHvC.wHt_JkvW_TzfJkl.ppDuGv%266%3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letter.nuly.it/e/t?q=8%3dATIXE%26C%3d0%26I%3d9XI%26J%3dDVCW%263%3d936i2jOx_IZxX_Tj_MYtY_Wn_IZxX_SoO503OmI.lJu_IZxX_SohK036tF1P1Jj%269%3d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en.wtcmoscow.ru/" TargetMode="External"/><Relationship Id="rId17" Type="http://schemas.openxmlformats.org/officeDocument/2006/relationships/hyperlink" Target="http://newsletter.nuly.it/e/t?q=A%3dJXGaN%26G%3d8%26L%3dHb8%26M%3dOV%262%3dFAOw9r6h_PhxW_ar_MX1g_Wm_PhxW_ZwR4U.t8pP.zO_yyju_9Dt8pP%26u%3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ervizi@mosca.ru" TargetMode="External"/><Relationship Id="rId20" Type="http://schemas.openxmlformats.org/officeDocument/2006/relationships/image" Target="cid:image003.png@01D0E703.82127430" TargetMode="External"/><Relationship Id="rId1" Type="http://schemas.openxmlformats.org/officeDocument/2006/relationships/numbering" Target="numbering.xml"/><Relationship Id="rId6" Type="http://schemas.openxmlformats.org/officeDocument/2006/relationships/image" Target="cid:image0" TargetMode="External"/><Relationship Id="rId11" Type="http://schemas.openxmlformats.org/officeDocument/2006/relationships/image" Target="cid:image006.jpg@01D13C9F.F18050C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hyperlink" Target="mailto:elena@foreignerslife.com" TargetMode="External"/><Relationship Id="rId23" Type="http://schemas.openxmlformats.org/officeDocument/2006/relationships/image" Target="cid:image004.png@01D0E703.8212743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foreignerslife.com/it" TargetMode="External"/><Relationship Id="rId14" Type="http://schemas.openxmlformats.org/officeDocument/2006/relationships/hyperlink" Target="http://www.foreignerslife.com/wp-content/uploads/2015/08/Exhibitor-Manual-FL-EN.pdf" TargetMode="External"/><Relationship Id="rId22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</dc:creator>
  <cp:keywords/>
  <dc:description/>
  <cp:lastModifiedBy>Maria Luisa</cp:lastModifiedBy>
  <cp:revision>2</cp:revision>
  <dcterms:created xsi:type="dcterms:W3CDTF">2016-02-22T14:51:00Z</dcterms:created>
  <dcterms:modified xsi:type="dcterms:W3CDTF">2016-02-22T14:52:00Z</dcterms:modified>
</cp:coreProperties>
</file>