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40C20" w:rsidTr="00840C2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961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15"/>
            </w:tblGrid>
            <w:tr w:rsidR="00840C2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9450" w:type="dxa"/>
                    <w:jc w:val="center"/>
                    <w:tblCellSpacing w:w="5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88"/>
                  </w:tblGrid>
                  <w:tr w:rsidR="00840C20">
                    <w:trPr>
                      <w:trHeight w:val="30"/>
                      <w:tblCellSpacing w:w="52" w:type="dxa"/>
                      <w:jc w:val="center"/>
                    </w:trPr>
                    <w:tc>
                      <w:tcPr>
                        <w:tcW w:w="1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hideMark/>
                      </w:tcPr>
                      <w:p w:rsidR="00840C20" w:rsidRDefault="00840C20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857875" cy="1219200"/>
                              <wp:effectExtent l="0" t="0" r="9525" b="0"/>
                              <wp:docPr id="6" name="Immagine 6" descr="cid:image002.jpg@01D1707B.F7260F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4" descr="cid:image002.jpg@01D1707B.F7260F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57875" cy="1219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40C20">
                    <w:trPr>
                      <w:trHeight w:val="30"/>
                      <w:tblCellSpacing w:w="52" w:type="dxa"/>
                      <w:jc w:val="center"/>
                    </w:trPr>
                    <w:tc>
                      <w:tcPr>
                        <w:tcW w:w="15" w:type="dxa"/>
                        <w:tcBorders>
                          <w:top w:val="single" w:sz="36" w:space="0" w:color="ADAA0D"/>
                          <w:left w:val="single" w:sz="36" w:space="0" w:color="ADAA0D"/>
                          <w:bottom w:val="single" w:sz="36" w:space="0" w:color="ADAA0D"/>
                          <w:right w:val="single" w:sz="36" w:space="0" w:color="ADAA0D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40C20" w:rsidRDefault="00840C20">
                        <w:pPr>
                          <w:jc w:val="center"/>
                          <w:rPr>
                            <w:rFonts w:ascii="Trebuchet MS" w:hAnsi="Trebuchet MS"/>
                            <w:b/>
                            <w:bCs/>
                            <w:smallCaps/>
                            <w:color w:val="899004"/>
                            <w:sz w:val="32"/>
                            <w:szCs w:val="32"/>
                          </w:rPr>
                        </w:pPr>
                        <w:r>
                          <w:rPr>
                            <w:rStyle w:val="Enfasigrassetto"/>
                            <w:rFonts w:ascii="Trebuchet MS" w:hAnsi="Trebuchet MS"/>
                            <w:smallCaps/>
                            <w:color w:val="899004"/>
                            <w:sz w:val="32"/>
                            <w:szCs w:val="32"/>
                          </w:rPr>
                          <w:t>MISSIONE IMPRENDITORIALE “INVEST IN KAZAKHSTAN”</w:t>
                        </w:r>
                      </w:p>
                    </w:tc>
                  </w:tr>
                </w:tbl>
                <w:p w:rsidR="00840C20" w:rsidRDefault="00840C20">
                  <w:pPr>
                    <w:rPr>
                      <w:vanish/>
                    </w:rPr>
                  </w:pPr>
                </w:p>
                <w:tbl>
                  <w:tblPr>
                    <w:tblW w:w="9300" w:type="dxa"/>
                    <w:jc w:val="center"/>
                    <w:tblCellSpacing w:w="112" w:type="dxa"/>
                    <w:shd w:val="clear" w:color="auto" w:fill="F2F2F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6"/>
                    <w:gridCol w:w="8534"/>
                  </w:tblGrid>
                  <w:tr w:rsidR="00840C20">
                    <w:trPr>
                      <w:tblCellSpacing w:w="112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8D8D8"/>
                        <w:hideMark/>
                      </w:tcPr>
                      <w:p w:rsidR="00840C20" w:rsidRDefault="00840C20">
                        <w:r>
                          <w:rPr>
                            <w:rFonts w:ascii="Trebuchet MS" w:hAnsi="Trebuchet MS"/>
                            <w:noProof/>
                          </w:rPr>
                          <w:drawing>
                            <wp:inline distT="0" distB="0" distL="0" distR="0">
                              <wp:extent cx="238125" cy="495300"/>
                              <wp:effectExtent l="0" t="0" r="9525" b="0"/>
                              <wp:docPr id="5" name="Immagine 5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r:link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vAlign w:val="center"/>
                      </w:tcPr>
                      <w:p w:rsidR="00840C20" w:rsidRDefault="00840C20">
                        <w:pPr>
                          <w:spacing w:before="100" w:beforeAutospacing="1" w:after="100" w:afterAutospacing="1"/>
                          <w:ind w:left="85" w:right="85"/>
                        </w:pPr>
                        <w:r>
                          <w:rPr>
                            <w:rStyle w:val="Enfasigrassetto"/>
                            <w:rFonts w:ascii="Trebuchet MS" w:hAnsi="Trebuchet MS"/>
                            <w:i/>
                            <w:iCs/>
                            <w:color w:val="899004"/>
                            <w:sz w:val="20"/>
                            <w:szCs w:val="20"/>
                          </w:rPr>
                          <w:t>Milano, 29 febbraio 2016</w:t>
                        </w:r>
                        <w:r>
                          <w:br/>
                        </w:r>
                        <w:proofErr w:type="spellStart"/>
                        <w:r>
                          <w:rPr>
                            <w:rStyle w:val="Enfasigrassetto"/>
                            <w:rFonts w:ascii="Trebuchet MS" w:hAnsi="Trebuchet MS"/>
                            <w:i/>
                            <w:iCs/>
                            <w:color w:val="899004"/>
                            <w:sz w:val="20"/>
                            <w:szCs w:val="20"/>
                          </w:rPr>
                          <w:t>Prot</w:t>
                        </w:r>
                        <w:proofErr w:type="spellEnd"/>
                        <w:r>
                          <w:rPr>
                            <w:rStyle w:val="Enfasigrassetto"/>
                            <w:rFonts w:ascii="Trebuchet MS" w:hAnsi="Trebuchet MS"/>
                            <w:i/>
                            <w:iCs/>
                            <w:color w:val="899004"/>
                            <w:sz w:val="20"/>
                            <w:szCs w:val="20"/>
                          </w:rPr>
                          <w:t>. CS-16015-LB-ap </w:t>
                        </w:r>
                      </w:p>
                      <w:p w:rsidR="00840C20" w:rsidRDefault="00840C20">
                        <w:pPr>
                          <w:spacing w:before="100" w:beforeAutospacing="1" w:after="100" w:afterAutospacing="1"/>
                          <w:jc w:val="center"/>
                          <w:rPr>
                            <w:rStyle w:val="Enfasigrassetto"/>
                            <w:b w:val="0"/>
                            <w:bCs w:val="0"/>
                          </w:rPr>
                        </w:pPr>
                        <w:r>
                          <w:rPr>
                            <w:noProof/>
                            <w:bdr w:val="none" w:sz="0" w:space="0" w:color="auto" w:frame="1"/>
                          </w:rPr>
                          <w:drawing>
                            <wp:inline distT="0" distB="0" distL="0" distR="0">
                              <wp:extent cx="4429125" cy="904875"/>
                              <wp:effectExtent l="0" t="0" r="9525" b="9525"/>
                              <wp:docPr id="4" name="Immagine 4" descr="cid:image010.png@01D1707B.DDC74F10">
                                <a:hlinkClick xmlns:a="http://schemas.openxmlformats.org/drawingml/2006/main" r:id="rId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3" descr="cid:image010.png@01D1707B.DDC74F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r:link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29125" cy="904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40C20" w:rsidRDefault="00840C20">
                        <w:pPr>
                          <w:ind w:left="113" w:right="113"/>
                          <w:jc w:val="both"/>
                          <w:rPr>
                            <w:rFonts w:ascii="Trebuchet MS" w:hAnsi="Trebuchet MS"/>
                            <w:color w:val="6C6C6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color w:val="6C6C6C"/>
                            <w:sz w:val="20"/>
                            <w:szCs w:val="20"/>
                          </w:rPr>
                          <w:t xml:space="preserve">Spett.li Aziende Associate, </w:t>
                        </w:r>
                      </w:p>
                      <w:p w:rsidR="00840C20" w:rsidRDefault="00840C20">
                        <w:pPr>
                          <w:ind w:left="113" w:right="113"/>
                          <w:jc w:val="both"/>
                          <w:rPr>
                            <w:rFonts w:ascii="Trebuchet MS" w:hAnsi="Trebuchet MS"/>
                            <w:color w:val="6C6C6C"/>
                            <w:sz w:val="20"/>
                            <w:szCs w:val="20"/>
                          </w:rPr>
                        </w:pPr>
                      </w:p>
                      <w:p w:rsidR="00840C20" w:rsidRDefault="00840C20">
                        <w:pPr>
                          <w:ind w:left="113" w:right="113"/>
                          <w:jc w:val="both"/>
                          <w:rPr>
                            <w:rFonts w:ascii="Trebuchet MS" w:hAnsi="Trebuchet MS"/>
                            <w:b/>
                            <w:bCs/>
                            <w:color w:val="6C6C6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color w:val="6C6C6C"/>
                            <w:sz w:val="20"/>
                            <w:szCs w:val="20"/>
                          </w:rPr>
                          <w:t xml:space="preserve">Vi segnaliamo che 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6C6C6C"/>
                            <w:sz w:val="20"/>
                            <w:szCs w:val="20"/>
                          </w:rPr>
                          <w:t>dall’11 al 16 aprile 2016</w:t>
                        </w:r>
                        <w:r>
                          <w:rPr>
                            <w:rFonts w:ascii="Trebuchet MS" w:hAnsi="Trebuchet MS"/>
                            <w:color w:val="6C6C6C"/>
                            <w:sz w:val="20"/>
                            <w:szCs w:val="20"/>
                          </w:rPr>
                          <w:t xml:space="preserve"> il Socio della Camera di Commercio Italo-Russa </w:t>
                        </w:r>
                        <w:hyperlink r:id="rId11" w:history="1">
                          <w:r>
                            <w:rPr>
                              <w:rStyle w:val="Collegamentoipertestuale"/>
                              <w:rFonts w:ascii="Trebuchet MS" w:hAnsi="Trebuchet MS"/>
                              <w:b/>
                              <w:bCs/>
                              <w:sz w:val="20"/>
                              <w:szCs w:val="20"/>
                            </w:rPr>
                            <w:t>UBI BANCA</w:t>
                          </w:r>
                        </w:hyperlink>
                        <w:r>
                          <w:rPr>
                            <w:rFonts w:ascii="Trebuchet MS" w:hAnsi="Trebuchet MS"/>
                            <w:b/>
                            <w:bCs/>
                            <w:color w:val="6C6C6C"/>
                            <w:sz w:val="20"/>
                            <w:szCs w:val="20"/>
                          </w:rPr>
                          <w:t>, in collaborazione co</w:t>
                        </w:r>
                        <w:r>
                          <w:rPr>
                            <w:rFonts w:ascii="Trebuchet MS" w:hAnsi="Trebuchet MS"/>
                            <w:color w:val="6C6C6C"/>
                            <w:sz w:val="20"/>
                            <w:szCs w:val="20"/>
                          </w:rPr>
                          <w:t xml:space="preserve">n l’Agenzia Internazionale per l’Esportazione e gli Investimenti in Kazakhstan </w:t>
                        </w:r>
                        <w:hyperlink r:id="rId12" w:history="1">
                          <w:r>
                            <w:rPr>
                              <w:rStyle w:val="Collegamentoipertestuale"/>
                              <w:rFonts w:ascii="Trebuchet MS" w:hAnsi="Trebuchet MS"/>
                              <w:b/>
                              <w:bCs/>
                              <w:sz w:val="20"/>
                              <w:szCs w:val="20"/>
                            </w:rPr>
                            <w:t>KAZNEX INVEST</w:t>
                          </w:r>
                        </w:hyperlink>
                        <w:r>
                          <w:rPr>
                            <w:rFonts w:ascii="Trebuchet MS" w:hAnsi="Trebuchet MS"/>
                            <w:color w:val="6C6C6C"/>
                            <w:sz w:val="20"/>
                            <w:szCs w:val="20"/>
                          </w:rPr>
                          <w:t xml:space="preserve">, 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6C6C6C"/>
                            <w:sz w:val="20"/>
                            <w:szCs w:val="20"/>
                          </w:rPr>
                          <w:t xml:space="preserve">organizzerà </w:t>
                        </w:r>
                        <w:r>
                          <w:rPr>
                            <w:rFonts w:ascii="Trebuchet MS" w:hAnsi="Trebuchet MS"/>
                            <w:color w:val="6C6C6C"/>
                            <w:sz w:val="20"/>
                            <w:szCs w:val="20"/>
                          </w:rPr>
                          <w:t>una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6C6C6C"/>
                            <w:sz w:val="20"/>
                            <w:szCs w:val="20"/>
                          </w:rPr>
                          <w:t xml:space="preserve"> missione imprenditoriale</w:t>
                        </w:r>
                        <w:r>
                          <w:rPr>
                            <w:rFonts w:ascii="Trebuchet MS" w:hAnsi="Trebuchet MS"/>
                            <w:color w:val="6C6C6C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6C6C6C"/>
                            <w:sz w:val="20"/>
                            <w:szCs w:val="20"/>
                          </w:rPr>
                          <w:t xml:space="preserve">in Kazakhstan. </w:t>
                        </w:r>
                      </w:p>
                      <w:p w:rsidR="00840C20" w:rsidRDefault="00840C20">
                        <w:pPr>
                          <w:ind w:left="113" w:right="113"/>
                          <w:jc w:val="both"/>
                          <w:rPr>
                            <w:rFonts w:ascii="Trebuchet MS" w:hAnsi="Trebuchet MS"/>
                            <w:color w:val="6C6C6C"/>
                            <w:sz w:val="20"/>
                            <w:szCs w:val="20"/>
                          </w:rPr>
                        </w:pPr>
                      </w:p>
                      <w:p w:rsidR="00840C20" w:rsidRDefault="00840C20">
                        <w:pPr>
                          <w:ind w:left="113" w:right="113"/>
                          <w:jc w:val="both"/>
                          <w:rPr>
                            <w:rFonts w:ascii="Trebuchet MS" w:hAnsi="Trebuchet MS"/>
                            <w:color w:val="6C6C6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color w:val="6C6C6C"/>
                            <w:sz w:val="20"/>
                            <w:szCs w:val="20"/>
                          </w:rPr>
                          <w:t>Questo Paese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6C6C6C"/>
                            <w:sz w:val="20"/>
                            <w:szCs w:val="20"/>
                          </w:rPr>
                          <w:t xml:space="preserve"> offre</w:t>
                        </w:r>
                        <w:r>
                          <w:rPr>
                            <w:rFonts w:ascii="Trebuchet MS" w:hAnsi="Trebuchet MS"/>
                            <w:color w:val="6C6C6C"/>
                            <w:sz w:val="20"/>
                            <w:szCs w:val="20"/>
                          </w:rPr>
                          <w:t xml:space="preserve"> infatti 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6C6C6C"/>
                            <w:sz w:val="20"/>
                            <w:szCs w:val="20"/>
                          </w:rPr>
                          <w:t xml:space="preserve">interessanti opportunità </w:t>
                        </w:r>
                        <w:r>
                          <w:rPr>
                            <w:rFonts w:ascii="Trebuchet MS" w:hAnsi="Trebuchet MS"/>
                            <w:color w:val="6C6C6C"/>
                            <w:sz w:val="20"/>
                            <w:szCs w:val="20"/>
                          </w:rPr>
                          <w:t xml:space="preserve">di business 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6C6C6C"/>
                            <w:sz w:val="20"/>
                            <w:szCs w:val="20"/>
                          </w:rPr>
                          <w:t>nel settore dell’industria</w:t>
                        </w:r>
                        <w:r>
                          <w:rPr>
                            <w:rFonts w:ascii="Trebuchet MS" w:hAnsi="Trebuchet MS"/>
                            <w:color w:val="6C6C6C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6C6C6C"/>
                            <w:sz w:val="20"/>
                            <w:szCs w:val="20"/>
                          </w:rPr>
                          <w:t>chimica, petrolchimica</w:t>
                        </w:r>
                        <w:r>
                          <w:rPr>
                            <w:rFonts w:ascii="Trebuchet MS" w:hAnsi="Trebuchet MS"/>
                            <w:color w:val="6C6C6C"/>
                            <w:sz w:val="20"/>
                            <w:szCs w:val="20"/>
                          </w:rPr>
                          <w:t xml:space="preserve"> e 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6C6C6C"/>
                            <w:sz w:val="20"/>
                            <w:szCs w:val="20"/>
                          </w:rPr>
                          <w:t>alimentare</w:t>
                        </w:r>
                        <w:r>
                          <w:rPr>
                            <w:rFonts w:ascii="Trebuchet MS" w:hAnsi="Trebuchet MS"/>
                            <w:color w:val="6C6C6C"/>
                            <w:sz w:val="20"/>
                            <w:szCs w:val="20"/>
                          </w:rPr>
                          <w:t>, della produzione di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6C6C6C"/>
                            <w:sz w:val="20"/>
                            <w:szCs w:val="20"/>
                          </w:rPr>
                          <w:t xml:space="preserve"> materiali edili</w:t>
                        </w:r>
                        <w:r>
                          <w:rPr>
                            <w:rFonts w:ascii="Trebuchet MS" w:hAnsi="Trebuchet MS"/>
                            <w:color w:val="6C6C6C"/>
                            <w:sz w:val="20"/>
                            <w:szCs w:val="20"/>
                          </w:rPr>
                          <w:t xml:space="preserve">, della 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6C6C6C"/>
                            <w:sz w:val="20"/>
                            <w:szCs w:val="20"/>
                          </w:rPr>
                          <w:t>metallurgia</w:t>
                        </w:r>
                        <w:r>
                          <w:rPr>
                            <w:rFonts w:ascii="Trebuchet MS" w:hAnsi="Trebuchet MS"/>
                            <w:color w:val="6C6C6C"/>
                            <w:sz w:val="20"/>
                            <w:szCs w:val="20"/>
                          </w:rPr>
                          <w:t xml:space="preserve"> e della 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6C6C6C"/>
                            <w:sz w:val="20"/>
                            <w:szCs w:val="20"/>
                          </w:rPr>
                          <w:t>meccanica</w:t>
                        </w:r>
                        <w:r>
                          <w:rPr>
                            <w:rFonts w:ascii="Trebuchet MS" w:hAnsi="Trebuchet MS"/>
                            <w:color w:val="6C6C6C"/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:rsidR="00840C20" w:rsidRDefault="00840C20">
                        <w:pPr>
                          <w:ind w:left="113" w:right="113"/>
                          <w:jc w:val="both"/>
                          <w:rPr>
                            <w:rFonts w:ascii="Trebuchet MS" w:hAnsi="Trebuchet MS"/>
                            <w:color w:val="6C6C6C"/>
                            <w:sz w:val="20"/>
                            <w:szCs w:val="20"/>
                          </w:rPr>
                        </w:pPr>
                      </w:p>
                      <w:p w:rsidR="00840C20" w:rsidRDefault="00840C20">
                        <w:pPr>
                          <w:ind w:left="113" w:right="113"/>
                          <w:jc w:val="both"/>
                          <w:rPr>
                            <w:rFonts w:ascii="Trebuchet MS" w:hAnsi="Trebuchet MS"/>
                            <w:color w:val="6C6C6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color w:val="6C6C6C"/>
                            <w:sz w:val="20"/>
                            <w:szCs w:val="20"/>
                          </w:rPr>
                          <w:t xml:space="preserve">La missione, che interesserà le 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6C6C6C"/>
                            <w:sz w:val="20"/>
                            <w:szCs w:val="20"/>
                          </w:rPr>
                          <w:t xml:space="preserve">città di Astana e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bCs/>
                            <w:color w:val="6C6C6C"/>
                            <w:sz w:val="20"/>
                            <w:szCs w:val="20"/>
                          </w:rPr>
                          <w:t>Shymkent</w:t>
                        </w:r>
                        <w:proofErr w:type="spellEnd"/>
                        <w:r>
                          <w:rPr>
                            <w:rFonts w:ascii="Trebuchet MS" w:hAnsi="Trebuchet MS"/>
                            <w:color w:val="6C6C6C"/>
                            <w:sz w:val="20"/>
                            <w:szCs w:val="20"/>
                          </w:rPr>
                          <w:t xml:space="preserve">, prevede l’organizzazione di 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6C6C6C"/>
                            <w:sz w:val="20"/>
                            <w:szCs w:val="20"/>
                          </w:rPr>
                          <w:t>incontri B2B</w:t>
                        </w:r>
                        <w:r>
                          <w:rPr>
                            <w:rFonts w:ascii="Trebuchet MS" w:hAnsi="Trebuchet MS"/>
                            <w:color w:val="6C6C6C"/>
                            <w:sz w:val="20"/>
                            <w:szCs w:val="20"/>
                          </w:rPr>
                          <w:t xml:space="preserve"> tra aziende italiane e i rappresentanti di istituzioni, imprese e banche locali.</w:t>
                        </w:r>
                      </w:p>
                      <w:p w:rsidR="00840C20" w:rsidRDefault="00840C20">
                        <w:pPr>
                          <w:ind w:left="113" w:right="113"/>
                          <w:jc w:val="both"/>
                          <w:rPr>
                            <w:rFonts w:ascii="Trebuchet MS" w:hAnsi="Trebuchet MS"/>
                            <w:color w:val="6C6C6C"/>
                            <w:sz w:val="20"/>
                            <w:szCs w:val="20"/>
                          </w:rPr>
                        </w:pPr>
                      </w:p>
                      <w:p w:rsidR="00840C20" w:rsidRDefault="00840C20">
                        <w:pPr>
                          <w:ind w:left="113" w:right="113"/>
                          <w:jc w:val="both"/>
                          <w:rPr>
                            <w:rFonts w:ascii="Trebuchet MS" w:hAnsi="Trebuchet MS"/>
                            <w:color w:val="6C6C6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color w:val="6C6C6C"/>
                            <w:sz w:val="20"/>
                            <w:szCs w:val="20"/>
                          </w:rPr>
                          <w:t xml:space="preserve">Per maggiori informazioni, Vi invitiamo a scaricare la </w:t>
                        </w:r>
                        <w:hyperlink r:id="rId13" w:history="1">
                          <w:r>
                            <w:rPr>
                              <w:rStyle w:val="Collegamentoipertestuale"/>
                              <w:rFonts w:ascii="Trebuchet MS" w:hAnsi="Trebuchet MS"/>
                              <w:sz w:val="20"/>
                              <w:szCs w:val="20"/>
                            </w:rPr>
                            <w:t>presentazione ufficiale dell’iniziativa</w:t>
                          </w:r>
                        </w:hyperlink>
                        <w:r>
                          <w:rPr>
                            <w:rFonts w:ascii="Trebuchet MS" w:hAnsi="Trebuchet MS"/>
                            <w:color w:val="6C6C6C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840C20" w:rsidRDefault="00840C20">
                        <w:pPr>
                          <w:ind w:left="113" w:right="113"/>
                          <w:jc w:val="both"/>
                          <w:rPr>
                            <w:rFonts w:ascii="Trebuchet MS" w:hAnsi="Trebuchet MS"/>
                            <w:color w:val="6C6C6C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Trebuchet MS" w:hAnsi="Trebuchet MS"/>
                            <w:color w:val="6C6C6C"/>
                            <w:sz w:val="20"/>
                            <w:szCs w:val="20"/>
                          </w:rPr>
                          <w:t>in</w:t>
                        </w:r>
                        <w:proofErr w:type="gramEnd"/>
                        <w:r>
                          <w:rPr>
                            <w:rFonts w:ascii="Trebuchet MS" w:hAnsi="Trebuchet MS"/>
                            <w:color w:val="6C6C6C"/>
                            <w:sz w:val="20"/>
                            <w:szCs w:val="20"/>
                          </w:rPr>
                          <w:t xml:space="preserve"> lingua inglese o a contattare:</w:t>
                        </w:r>
                      </w:p>
                      <w:p w:rsidR="00840C20" w:rsidRDefault="00840C20">
                        <w:pPr>
                          <w:ind w:left="113" w:right="113"/>
                          <w:jc w:val="both"/>
                          <w:rPr>
                            <w:rFonts w:ascii="Trebuchet MS" w:hAnsi="Trebuchet MS"/>
                            <w:color w:val="899004"/>
                            <w:sz w:val="20"/>
                            <w:szCs w:val="20"/>
                          </w:rPr>
                        </w:pPr>
                        <w:r>
                          <w:rPr>
                            <w:rStyle w:val="Enfasigrassetto"/>
                            <w:rFonts w:ascii="Trebuchet MS" w:hAnsi="Trebuchet MS"/>
                            <w:color w:val="899004"/>
                            <w:sz w:val="20"/>
                            <w:szCs w:val="20"/>
                          </w:rPr>
                          <w:t>UBI BANCA</w:t>
                        </w:r>
                        <w:r>
                          <w:rPr>
                            <w:rStyle w:val="Enfasigrassetto"/>
                            <w:rFonts w:ascii="Trebuchet MS" w:hAnsi="Trebuchet MS"/>
                            <w:b w:val="0"/>
                            <w:bCs w:val="0"/>
                            <w:color w:val="899004"/>
                            <w:sz w:val="20"/>
                            <w:szCs w:val="20"/>
                          </w:rPr>
                          <w:t xml:space="preserve"> - </w:t>
                        </w:r>
                        <w:r>
                          <w:rPr>
                            <w:rFonts w:ascii="Trebuchet MS" w:hAnsi="Trebuchet MS"/>
                            <w:color w:val="6C6C6C"/>
                            <w:sz w:val="20"/>
                            <w:szCs w:val="20"/>
                          </w:rPr>
                          <w:t xml:space="preserve">E-mail: </w:t>
                        </w:r>
                        <w:hyperlink r:id="rId14" w:history="1">
                          <w:r>
                            <w:rPr>
                              <w:rStyle w:val="Collegamentoipertestuale"/>
                              <w:rFonts w:ascii="Trebuchet MS" w:hAnsi="Trebuchet MS"/>
                              <w:sz w:val="20"/>
                              <w:szCs w:val="20"/>
                            </w:rPr>
                            <w:t>ferdinando.pelazzo@ubibanca.it</w:t>
                          </w:r>
                        </w:hyperlink>
                        <w:r>
                          <w:rPr>
                            <w:rFonts w:ascii="Trebuchet MS" w:hAnsi="Trebuchet MS"/>
                            <w:color w:val="6C6C6C"/>
                            <w:sz w:val="20"/>
                            <w:szCs w:val="20"/>
                          </w:rPr>
                          <w:t xml:space="preserve">; </w:t>
                        </w:r>
                        <w:hyperlink r:id="rId15" w:history="1">
                          <w:r>
                            <w:rPr>
                              <w:rStyle w:val="Collegamentoipertestuale"/>
                              <w:rFonts w:ascii="Trebuchet MS" w:hAnsi="Trebuchet MS"/>
                              <w:sz w:val="20"/>
                              <w:szCs w:val="20"/>
                            </w:rPr>
                            <w:t>cisubi@gmail.com</w:t>
                          </w:r>
                        </w:hyperlink>
                        <w:r>
                          <w:rPr>
                            <w:rFonts w:ascii="Trebuchet MS" w:hAnsi="Trebuchet MS"/>
                            <w:color w:val="6C6C6C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840C20" w:rsidRDefault="00840C20">
                        <w:pPr>
                          <w:ind w:right="113"/>
                          <w:jc w:val="both"/>
                          <w:rPr>
                            <w:rFonts w:ascii="Trebuchet MS" w:hAnsi="Trebuchet MS"/>
                            <w:color w:val="6C6C6C"/>
                            <w:sz w:val="20"/>
                            <w:szCs w:val="20"/>
                          </w:rPr>
                        </w:pPr>
                      </w:p>
                      <w:p w:rsidR="00840C20" w:rsidRDefault="00840C20">
                        <w:pPr>
                          <w:ind w:left="113" w:right="113"/>
                          <w:jc w:val="both"/>
                          <w:rPr>
                            <w:rFonts w:ascii="Trebuchet MS" w:hAnsi="Trebuchet MS"/>
                            <w:color w:val="6C6C6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color w:val="6C6C6C"/>
                            <w:sz w:val="20"/>
                            <w:szCs w:val="20"/>
                          </w:rPr>
                          <w:t>Vi ringraziamo per l’attenzione riservata e Vi salutiamo cordialmente,</w:t>
                        </w:r>
                      </w:p>
                      <w:p w:rsidR="00840C20" w:rsidRDefault="00840C20" w:rsidP="00840C20">
                        <w:pPr>
                          <w:spacing w:before="100" w:beforeAutospacing="1" w:after="100" w:afterAutospacing="1"/>
                          <w:ind w:left="113" w:right="113"/>
                        </w:pPr>
                        <w:r>
                          <w:rPr>
                            <w:rFonts w:ascii="Trebuchet MS" w:hAnsi="Trebuchet MS"/>
                            <w:i/>
                            <w:iCs/>
                            <w:color w:val="6C6C6C"/>
                            <w:sz w:val="20"/>
                            <w:szCs w:val="20"/>
                          </w:rPr>
                          <w:t>Segreteria</w:t>
                        </w:r>
                        <w:r>
                          <w:rPr>
                            <w:rFonts w:ascii="Trebuchet MS" w:hAnsi="Trebuchet MS"/>
                            <w:color w:val="6C6C6C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Style w:val="Enfasigrassetto"/>
                            <w:rFonts w:ascii="Trebuchet MS" w:hAnsi="Trebuchet MS"/>
                            <w:color w:val="899004"/>
                            <w:sz w:val="20"/>
                            <w:szCs w:val="20"/>
                          </w:rPr>
                          <w:t>Camera di Commercio Italo-Russa</w:t>
                        </w:r>
                        <w:r>
                          <w:rPr>
                            <w:rFonts w:ascii="Trebuchet MS" w:hAnsi="Trebuchet MS"/>
                            <w:i/>
                            <w:iCs/>
                            <w:color w:val="595959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rebuchet MS" w:hAnsi="Trebuchet MS"/>
                            <w:color w:val="6C6C6C"/>
                            <w:sz w:val="20"/>
                            <w:szCs w:val="20"/>
                          </w:rPr>
                          <w:t>Corso Sempione, 32/B - 20154 Milano</w:t>
                        </w:r>
                        <w:r>
                          <w:rPr>
                            <w:rFonts w:ascii="Trebuchet MS" w:hAnsi="Trebuchet MS"/>
                            <w:color w:val="6C6C6C"/>
                            <w:sz w:val="20"/>
                            <w:szCs w:val="20"/>
                          </w:rPr>
                          <w:br/>
                          <w:t>Tel.: +39 02 86995240</w:t>
                        </w:r>
                        <w:r>
                          <w:rPr>
                            <w:rFonts w:ascii="Trebuchet MS" w:hAnsi="Trebuchet MS"/>
                            <w:color w:val="6C6C6C"/>
                            <w:sz w:val="20"/>
                            <w:szCs w:val="20"/>
                          </w:rPr>
                          <w:br/>
                          <w:t>Fax: +39 02 85910363</w:t>
                        </w:r>
                        <w:r>
                          <w:rPr>
                            <w:rFonts w:ascii="Trebuchet MS" w:hAnsi="Trebuchet MS"/>
                            <w:color w:val="6C6C6C"/>
                            <w:sz w:val="20"/>
                            <w:szCs w:val="20"/>
                          </w:rPr>
                          <w:br/>
                        </w:r>
                        <w:hyperlink r:id="rId16" w:tgtFrame="_blank" w:history="1">
                          <w:r>
                            <w:rPr>
                              <w:rStyle w:val="Collegamentoipertestuale"/>
                              <w:rFonts w:ascii="Trebuchet MS" w:hAnsi="Trebuchet MS"/>
                              <w:sz w:val="20"/>
                              <w:szCs w:val="20"/>
                            </w:rPr>
                            <w:t>www.ccir.it/ccir</w:t>
                          </w:r>
                        </w:hyperlink>
                        <w:r>
                          <w:rPr>
                            <w:rFonts w:ascii="Trebuchet MS" w:hAnsi="Trebuchet MS"/>
                            <w:color w:val="595959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rebuchet MS" w:hAnsi="Trebuchet MS"/>
                            <w:color w:val="6C6C6C"/>
                            <w:sz w:val="20"/>
                            <w:szCs w:val="20"/>
                          </w:rPr>
                          <w:t>Seguici su:</w:t>
                        </w:r>
                        <w:r>
                          <w:rPr>
                            <w:rFonts w:ascii="Trebuchet MS" w:hAnsi="Trebuchet MS"/>
                            <w:color w:val="6C6C6C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rebuchet MS" w:hAnsi="Trebuchet MS"/>
                            <w:noProof/>
                            <w:color w:val="0000FF"/>
                            <w:sz w:val="18"/>
                            <w:szCs w:val="18"/>
                            <w:bdr w:val="none" w:sz="0" w:space="0" w:color="auto" w:frame="1"/>
                          </w:rPr>
                          <w:drawing>
                            <wp:inline distT="0" distB="0" distL="0" distR="0">
                              <wp:extent cx="428625" cy="457200"/>
                              <wp:effectExtent l="0" t="0" r="9525" b="0"/>
                              <wp:docPr id="3" name="Immagine 3" descr="cid:image007.png@01D1697E.973C4400">
                                <a:hlinkClick xmlns:a="http://schemas.openxmlformats.org/drawingml/2006/main" r:id="rId1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id:image007.png@01D1697E.973C44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r:link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rebuchet MS" w:hAnsi="Trebuchet MS"/>
                            <w:noProof/>
                            <w:color w:val="0000FF"/>
                            <w:sz w:val="18"/>
                            <w:szCs w:val="18"/>
                            <w:bdr w:val="none" w:sz="0" w:space="0" w:color="auto" w:frame="1"/>
                          </w:rPr>
                          <w:drawing>
                            <wp:inline distT="0" distB="0" distL="0" distR="0">
                              <wp:extent cx="400050" cy="457200"/>
                              <wp:effectExtent l="0" t="0" r="0" b="0"/>
                              <wp:docPr id="2" name="Immagine 2" descr="cid:image008.png@01D1697E.973C4400">
                                <a:hlinkClick xmlns:a="http://schemas.openxmlformats.org/drawingml/2006/main" r:id="rId20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cid:image008.png@01D1697E.973C44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r:link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40C20">
                    <w:trPr>
                      <w:tblCellSpacing w:w="112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9FA617"/>
                        <w:hideMark/>
                      </w:tcPr>
                      <w:p w:rsidR="00840C20" w:rsidRDefault="00840C20">
                        <w:pPr>
                          <w:jc w:val="center"/>
                        </w:pPr>
                        <w:r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840C20" w:rsidRDefault="00840C20">
                  <w:pPr>
                    <w:jc w:val="center"/>
                  </w:pPr>
                </w:p>
              </w:tc>
            </w:tr>
          </w:tbl>
          <w:p w:rsidR="00840C20" w:rsidRDefault="00840C20">
            <w:pPr>
              <w:rPr>
                <w:vanish/>
              </w:rPr>
            </w:pPr>
          </w:p>
          <w:tbl>
            <w:tblPr>
              <w:tblW w:w="937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5"/>
            </w:tblGrid>
            <w:tr w:rsidR="00840C2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40C20" w:rsidRDefault="00840C20">
                  <w:pPr>
                    <w:pStyle w:val="NormaleWeb"/>
                    <w:jc w:val="center"/>
                  </w:pPr>
                  <w:bookmarkStart w:id="0" w:name="_GoBack"/>
                  <w:bookmarkEnd w:id="0"/>
                </w:p>
              </w:tc>
            </w:tr>
          </w:tbl>
          <w:p w:rsidR="00840C20" w:rsidRDefault="00840C20">
            <w:pPr>
              <w:jc w:val="center"/>
            </w:pPr>
          </w:p>
        </w:tc>
      </w:tr>
    </w:tbl>
    <w:p w:rsidR="00524032" w:rsidRDefault="00524032"/>
    <w:sectPr w:rsidR="005240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1D"/>
    <w:rsid w:val="00524032"/>
    <w:rsid w:val="00666B1D"/>
    <w:rsid w:val="0084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C90C7-487D-48B2-B9CC-5D749D62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0C2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40C20"/>
    <w:rPr>
      <w:color w:val="0000FF"/>
      <w:u w:val="single"/>
      <w:bdr w:val="none" w:sz="0" w:space="0" w:color="auto" w:frame="1"/>
    </w:rPr>
  </w:style>
  <w:style w:type="paragraph" w:styleId="NormaleWeb">
    <w:name w:val="Normal (Web)"/>
    <w:basedOn w:val="Normale"/>
    <w:uiPriority w:val="99"/>
    <w:semiHidden/>
    <w:unhideWhenUsed/>
    <w:rsid w:val="00840C20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840C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ir.it/ccir/11-16-aprile-2016-astana-e-shymkent/" TargetMode="External"/><Relationship Id="rId13" Type="http://schemas.openxmlformats.org/officeDocument/2006/relationships/hyperlink" Target="http://www.ccir.it/ccir/wp-content/uploads/2015/11/Invest-in-Kazakhstan-missione-UBI.pdf" TargetMode="External"/><Relationship Id="rId18" Type="http://schemas.openxmlformats.org/officeDocument/2006/relationships/image" Target="media/image4.gif"/><Relationship Id="rId3" Type="http://schemas.openxmlformats.org/officeDocument/2006/relationships/webSettings" Target="webSettings.xml"/><Relationship Id="rId21" Type="http://schemas.openxmlformats.org/officeDocument/2006/relationships/image" Target="media/image5.gif"/><Relationship Id="rId7" Type="http://schemas.openxmlformats.org/officeDocument/2006/relationships/image" Target="cid:image005.png@01D1697E.973C4400" TargetMode="External"/><Relationship Id="rId12" Type="http://schemas.openxmlformats.org/officeDocument/2006/relationships/hyperlink" Target="http://www.kaznexinvest.kz/" TargetMode="External"/><Relationship Id="rId17" Type="http://schemas.openxmlformats.org/officeDocument/2006/relationships/hyperlink" Target="http://newsletter.nuly.it/e/t?q=A%3d8ZNaB%26I%3dE%26L%3d7XE%26M%3dCX%269%3dFyQ49f8o_PVzd_af_Oe1U_Yt_PVzd_ZkTAU.k8qCgL3I.hL1_PVzd_ZkjQqW.twJfK3%26B%3d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ewsletter.nuly.it/e/t?q=0%3dHUPZL%26D%3dG%26K%3dGSG%26L%3dMS%26A%3dE9L68p3q_Ofuf_Zp_Jgze_Tv_Ofuf_YuOCT.r5yO.xL_8xhr_HCr5yO%26s%3d" TargetMode="External"/><Relationship Id="rId20" Type="http://schemas.openxmlformats.org/officeDocument/2006/relationships/hyperlink" Target="http://newsletter.nuly.it/e/t?q=4%3dIYVTM%26H%3dM%26E%3dHWM%26F%3dNW%26G%3d90PB2q7w_Igyl_Tq_Nmtf_X2_Igyl_SvPI00P1I.sK9_Igyl_SviY0078F8QEJq%260%3d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ubibanca.it/" TargetMode="External"/><Relationship Id="rId24" Type="http://schemas.openxmlformats.org/officeDocument/2006/relationships/theme" Target="theme/theme1.xml"/><Relationship Id="rId5" Type="http://schemas.openxmlformats.org/officeDocument/2006/relationships/image" Target="cid:image002.jpg@01D1707B.F7260F50" TargetMode="External"/><Relationship Id="rId15" Type="http://schemas.openxmlformats.org/officeDocument/2006/relationships/hyperlink" Target="mailto:cisubi@gmail.com" TargetMode="External"/><Relationship Id="rId23" Type="http://schemas.openxmlformats.org/officeDocument/2006/relationships/fontTable" Target="fontTable.xml"/><Relationship Id="rId10" Type="http://schemas.openxmlformats.org/officeDocument/2006/relationships/image" Target="cid:image010.png@01D1707B.DDC74F10" TargetMode="External"/><Relationship Id="rId19" Type="http://schemas.openxmlformats.org/officeDocument/2006/relationships/image" Target="cid:image007.png@01D1697E.973C440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hyperlink" Target="mailto:ferdinando.pelazzo@ubibanca.it" TargetMode="External"/><Relationship Id="rId22" Type="http://schemas.openxmlformats.org/officeDocument/2006/relationships/image" Target="cid:image008.png@01D1697E.973C440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</dc:creator>
  <cp:keywords/>
  <dc:description/>
  <cp:lastModifiedBy>Maria Luisa</cp:lastModifiedBy>
  <cp:revision>2</cp:revision>
  <dcterms:created xsi:type="dcterms:W3CDTF">2016-02-29T09:16:00Z</dcterms:created>
  <dcterms:modified xsi:type="dcterms:W3CDTF">2016-02-29T09:16:00Z</dcterms:modified>
</cp:coreProperties>
</file>